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9246" w14:textId="7A079189" w:rsidR="00A27B91" w:rsidRDefault="00151B19">
      <w:pPr>
        <w:rPr>
          <w:lang w:val="en-US"/>
        </w:rPr>
      </w:pPr>
      <w:r>
        <w:rPr>
          <w:lang w:val="en-US"/>
        </w:rPr>
        <w:t>Note predare deseuri</w:t>
      </w:r>
    </w:p>
    <w:p w14:paraId="036E1CF8" w14:textId="77777777" w:rsidR="00151B19" w:rsidRDefault="00151B19">
      <w:pPr>
        <w:rPr>
          <w:lang w:val="en-US"/>
        </w:rPr>
      </w:pPr>
    </w:p>
    <w:p w14:paraId="439E12AB" w14:textId="588D0E4B" w:rsidR="00151B19" w:rsidRDefault="00151B19">
      <w:pPr>
        <w:rPr>
          <w:lang w:val="en-US"/>
        </w:rPr>
      </w:pPr>
      <w:r>
        <w:rPr>
          <w:lang w:val="en-US"/>
        </w:rPr>
        <w:t>Ca sa putem facurta deseuri avem nevoie sa incarcam gestiunea, ea sa incarca pe baza PV de predare deseu pe care il completeaza Paula si trimite la Recup</w:t>
      </w:r>
    </w:p>
    <w:p w14:paraId="3C76DCCB" w14:textId="344799E0" w:rsidR="00151B19" w:rsidRDefault="00151B19">
      <w:pPr>
        <w:rPr>
          <w:lang w:val="en-US"/>
        </w:rPr>
      </w:pPr>
      <w:r>
        <w:rPr>
          <w:lang w:val="en-US"/>
        </w:rPr>
        <w:t>Atentie, nota de predare si factura emisa le operam de gestiunea de deseuri.</w:t>
      </w:r>
    </w:p>
    <w:p w14:paraId="24D459B2" w14:textId="34337B76" w:rsidR="00151B19" w:rsidRDefault="00151B19">
      <w:pPr>
        <w:rPr>
          <w:lang w:val="en-US"/>
        </w:rPr>
      </w:pPr>
      <w:r>
        <w:rPr>
          <w:lang w:val="en-US"/>
        </w:rPr>
        <w:t>Asadar, inainte de a face factura facem Nota predare pe acele cantitatii</w:t>
      </w:r>
    </w:p>
    <w:p w14:paraId="6C370436" w14:textId="6A34BF06" w:rsidR="00151B19" w:rsidRDefault="00151B19" w:rsidP="00151B19">
      <w:pPr>
        <w:pStyle w:val="ListParagraph"/>
        <w:numPr>
          <w:ilvl w:val="0"/>
          <w:numId w:val="1"/>
        </w:numPr>
        <w:rPr>
          <w:lang w:val="en-US"/>
        </w:rPr>
      </w:pPr>
      <w:r w:rsidRPr="00151B19">
        <w:rPr>
          <w:lang w:val="en-US"/>
        </w:rPr>
        <w:t>Mergem la Furnizori / Documente de intrare</w:t>
      </w:r>
    </w:p>
    <w:p w14:paraId="307655F4" w14:textId="228E2271" w:rsidR="00151B19" w:rsidRDefault="00151B19" w:rsidP="00151B1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Nou</w:t>
      </w:r>
    </w:p>
    <w:p w14:paraId="4C3B9AD7" w14:textId="38102BD0" w:rsidR="00151B19" w:rsidRDefault="00151B19" w:rsidP="00151B1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Alegem Nota de predare</w:t>
      </w:r>
    </w:p>
    <w:p w14:paraId="08436761" w14:textId="05E4C437" w:rsidR="00151B19" w:rsidRDefault="00151B19" w:rsidP="00151B1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Gestiunea deseuri</w:t>
      </w:r>
    </w:p>
    <w:p w14:paraId="506CD8AE" w14:textId="10450EAA" w:rsidR="00151B19" w:rsidRDefault="00151B19" w:rsidP="00151B1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Data (de pe PV desuri)</w:t>
      </w:r>
    </w:p>
    <w:p w14:paraId="58524DE5" w14:textId="4EBC04DC" w:rsidR="00151B19" w:rsidRDefault="00151B19" w:rsidP="00151B1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Seria PV si numar de pe acel PV</w:t>
      </w:r>
    </w:p>
    <w:p w14:paraId="6282515E" w14:textId="57F4364F" w:rsidR="00151B19" w:rsidRDefault="00151B19" w:rsidP="00151B1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Articol contabil Deseu – Intrare in gestiune</w:t>
      </w:r>
    </w:p>
    <w:p w14:paraId="110FBAD7" w14:textId="77777777" w:rsidR="008F1A52" w:rsidRDefault="00151B19" w:rsidP="00151B1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Furnizor: Intern</w:t>
      </w:r>
    </w:p>
    <w:p w14:paraId="40DEA0ED" w14:textId="681F5045" w:rsidR="00151B19" w:rsidRDefault="00151B19" w:rsidP="00151B1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Adaugam pozitii ca la orice document, atentire pretul e 0.0010</w:t>
      </w:r>
      <w:r w:rsidR="00487B74">
        <w:rPr>
          <w:lang w:val="en-US"/>
        </w:rPr>
        <w:br/>
      </w:r>
    </w:p>
    <w:p w14:paraId="1C32EF6C" w14:textId="28E37F5D" w:rsidR="00151B19" w:rsidRPr="00151B19" w:rsidRDefault="00151B19" w:rsidP="00151B19">
      <w:pPr>
        <w:rPr>
          <w:lang w:val="en-US"/>
        </w:rPr>
      </w:pPr>
      <w:r w:rsidRPr="00151B19">
        <w:rPr>
          <w:noProof/>
          <w:lang w:val="en-US"/>
        </w:rPr>
        <w:drawing>
          <wp:inline distT="0" distB="0" distL="0" distR="0" wp14:anchorId="3A99D699" wp14:editId="76F0C5A3">
            <wp:extent cx="5943600" cy="2263775"/>
            <wp:effectExtent l="0" t="0" r="0" b="3175"/>
            <wp:docPr id="251807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8074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9C384" w14:textId="77777777" w:rsidR="00151B19" w:rsidRDefault="00151B19">
      <w:pPr>
        <w:rPr>
          <w:lang w:val="en-US"/>
        </w:rPr>
      </w:pPr>
    </w:p>
    <w:p w14:paraId="1BAD8C29" w14:textId="77777777" w:rsidR="007103BB" w:rsidRDefault="007103BB">
      <w:pPr>
        <w:rPr>
          <w:lang w:val="en-US"/>
        </w:rPr>
      </w:pPr>
      <w:r>
        <w:rPr>
          <w:lang w:val="en-US"/>
        </w:rPr>
        <w:br w:type="page"/>
      </w:r>
    </w:p>
    <w:sectPr w:rsidR="007103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B2C"/>
    <w:multiLevelType w:val="hybridMultilevel"/>
    <w:tmpl w:val="ABB2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51DF8"/>
    <w:multiLevelType w:val="hybridMultilevel"/>
    <w:tmpl w:val="9C26E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701142">
    <w:abstractNumId w:val="1"/>
  </w:num>
  <w:num w:numId="2" w16cid:durableId="1234897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B19"/>
    <w:rsid w:val="00006CB8"/>
    <w:rsid w:val="00063E3D"/>
    <w:rsid w:val="00151B19"/>
    <w:rsid w:val="00172A16"/>
    <w:rsid w:val="001D1BF2"/>
    <w:rsid w:val="0023747D"/>
    <w:rsid w:val="00250B49"/>
    <w:rsid w:val="00487B74"/>
    <w:rsid w:val="006046BA"/>
    <w:rsid w:val="007103BB"/>
    <w:rsid w:val="00786040"/>
    <w:rsid w:val="008F1A52"/>
    <w:rsid w:val="00A207BE"/>
    <w:rsid w:val="00A27B91"/>
    <w:rsid w:val="00AF0CAC"/>
    <w:rsid w:val="00BD54B3"/>
    <w:rsid w:val="00C50D8B"/>
    <w:rsid w:val="00C75A6D"/>
    <w:rsid w:val="00D14929"/>
    <w:rsid w:val="00FA5564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CB9D2"/>
  <w15:chartTrackingRefBased/>
  <w15:docId w15:val="{F42DA5FE-60E6-4362-AB5E-3775EA34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B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B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B1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B1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B19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B19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B19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B19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B19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B19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B19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151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B19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B19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151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B19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151B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B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B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B19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151B1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0C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0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Granit Negru</dc:creator>
  <cp:keywords/>
  <dc:description/>
  <cp:lastModifiedBy>Granit Negru</cp:lastModifiedBy>
  <cp:revision>2</cp:revision>
  <dcterms:created xsi:type="dcterms:W3CDTF">2026-07-22T06:45:00Z</dcterms:created>
  <dcterms:modified xsi:type="dcterms:W3CDTF">2026-07-22T06:45:00Z</dcterms:modified>
</cp:coreProperties>
</file>